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cap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aps/>
          <w:sz w:val="20"/>
          <w:szCs w:val="20"/>
        </w:rPr>
        <w:t>Formulář pro reklamaci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cs-CZ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 xml:space="preserve">Adresát: </w:t>
      </w:r>
      <w:r>
        <w:rPr>
          <w:rFonts w:eastAsia="Times New Roman" w:cs="Calibri" w:ascii="Calibri" w:hAnsi="Calibri" w:asciiTheme="minorHAnsi" w:cstheme="minorHAnsi" w:hAnsiTheme="minorHAnsi"/>
          <w:b w:val="false"/>
          <w:bCs w:val="false"/>
          <w:spacing w:val="2"/>
          <w:sz w:val="20"/>
          <w:szCs w:val="20"/>
          <w:lang w:val="cs-CZ"/>
        </w:rPr>
        <w:t xml:space="preserve">e-shop GearForce.cz společnost </w:t>
      </w:r>
      <w:r>
        <w:rPr>
          <w:rFonts w:eastAsia="Times New Roman" w:cs="Calibri" w:ascii="Calibri" w:hAnsi="Calibri" w:asciiTheme="minorHAnsi" w:cstheme="minorHAnsi" w:hAnsiTheme="minorHAnsi"/>
          <w:b w:val="false"/>
          <w:bCs w:val="false"/>
          <w:i w:val="false"/>
          <w:caps w:val="false"/>
          <w:smallCaps w:val="false"/>
          <w:color w:val="000000"/>
          <w:spacing w:val="2"/>
          <w:sz w:val="20"/>
          <w:szCs w:val="20"/>
          <w:lang w:val="cs-CZ"/>
        </w:rPr>
        <w:t>Petr Šebela, se sídlem Na Větřáku 691, Jedovnice 679 06, IČO 06364896</w:t>
      </w:r>
      <w:r>
        <w:rPr>
          <w:rFonts w:eastAsia="Times New Roman" w:cs="Calibri" w:ascii="Calibri" w:hAnsi="Calibri" w:asciiTheme="minorHAnsi" w:cstheme="minorHAnsi" w:hAnsiTheme="minorHAnsi"/>
          <w:b/>
          <w:bCs w:val="false"/>
          <w:i w:val="false"/>
          <w:caps w:val="false"/>
          <w:smallCaps w:val="false"/>
          <w:color w:val="000000"/>
          <w:spacing w:val="2"/>
          <w:sz w:val="20"/>
          <w:szCs w:val="20"/>
          <w:lang w:val="cs-CZ"/>
        </w:rPr>
        <w:t>.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b/>
          <w:bCs/>
          <w:sz w:val="20"/>
          <w:szCs w:val="20"/>
          <w:lang w:val="cs-CZ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bottomFromText="0" w:horzAnchor="margin" w:leftFromText="141" w:rightFromText="141" w:tblpX="0" w:tblpY="259" w:topFromText="0" w:vertAnchor="text"/>
        <w:tblW w:w="918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396"/>
        <w:gridCol w:w="5783"/>
      </w:tblGrid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Datum uzavření Smlouvy: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Jméno a příjmení: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E-mailová 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Zboží, které je reklamováno: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Popis vad Zboží: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Navrhovaný způsob pro vyřízení reklamace: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</w:tbl>
    <w:p>
      <w:pPr>
        <w:pStyle w:val="Normal"/>
        <w:spacing w:lineRule="exact" w:line="300" w:before="200" w:after="20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Datum:</w:t>
      </w:r>
    </w:p>
    <w:p>
      <w:pPr>
        <w:pStyle w:val="Normal"/>
        <w:rPr/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Podpis: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156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b51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LibreOffice/7.5.1.2$MacOSX_X86_64 LibreOffice_project/fcbaee479e84c6cd81291587d2ee68cba099e129</Application>
  <AppVersion>15.0000</AppVersion>
  <Pages>1</Pages>
  <Words>81</Words>
  <Characters>503</Characters>
  <CharactersWithSpaces>571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2022-11-16T16:07:00Z</dcterms:created>
  <dc:creator>Laura Hospodková</dc:creator>
  <dc:description/>
  <dc:language>en-US</dc:language>
  <cp:lastModifiedBy/>
  <dcterms:modified xsi:type="dcterms:W3CDTF">2024-02-26T14:05:03Z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